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996" w:rsidRDefault="00E11996"/>
    <w:p w:rsidR="00A64752" w:rsidRPr="00A64752" w:rsidRDefault="00A64752" w:rsidP="00A6475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64752">
        <w:rPr>
          <w:rFonts w:ascii="Times New Roman" w:hAnsi="Times New Roman" w:cs="Times New Roman"/>
          <w:sz w:val="32"/>
          <w:szCs w:val="32"/>
        </w:rPr>
        <w:t>Date</w:t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  <w:t>Schedule</w:t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</w:r>
      <w:r w:rsidRPr="00A64752">
        <w:rPr>
          <w:rFonts w:ascii="Times New Roman" w:hAnsi="Times New Roman" w:cs="Times New Roman"/>
          <w:sz w:val="32"/>
          <w:szCs w:val="32"/>
        </w:rPr>
        <w:tab/>
        <w:t>In-Class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4518"/>
        <w:gridCol w:w="3157"/>
      </w:tblGrid>
      <w:tr w:rsidR="00A64752" w:rsidRPr="00D61663" w:rsidTr="008A1CE0">
        <w:tc>
          <w:tcPr>
            <w:tcW w:w="1728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8/29</w:t>
            </w:r>
          </w:p>
        </w:tc>
        <w:tc>
          <w:tcPr>
            <w:tcW w:w="4656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They Say I Say Day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Read Ch. 1 and Do PART of exercise 1:  Choose 2 of the 6 examples to respond to AND fill in the following templates so that </w:t>
            </w:r>
            <w:proofErr w:type="spellStart"/>
            <w:r>
              <w:rPr>
                <w:rFonts w:eastAsia="Calibri" w:cs="Calibri"/>
              </w:rPr>
              <w:t>thye</w:t>
            </w:r>
            <w:proofErr w:type="spellEnd"/>
            <w:r>
              <w:rPr>
                <w:rFonts w:eastAsia="Calibri" w:cs="Calibri"/>
              </w:rPr>
              <w:t xml:space="preserve"> make sense: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 My whole life I’ve heard it said that _____.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 At the same time that I believe ____, I also believe _______.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  Although (teachers, coaches, my parents, etc.) do not say so directly, they apparently assume that __________.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4.  When it comes to the topic of ________, most of us will readily agree that _______. However, the real disagreement is about ________.  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</w:p>
          <w:p w:rsidR="00A64752" w:rsidRPr="00D82E25" w:rsidRDefault="00A64752" w:rsidP="00A6475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Assessment Literacy Reflection </w:t>
            </w:r>
            <w:bookmarkStart w:id="0" w:name="_GoBack"/>
            <w:bookmarkEnd w:id="0"/>
          </w:p>
        </w:tc>
        <w:tc>
          <w:tcPr>
            <w:tcW w:w="3192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Read Ch. 1 and Do PART of exercise 1:  Choose 2 of the 6 examples to respond to AND fill in the following templates so that </w:t>
            </w:r>
            <w:proofErr w:type="spellStart"/>
            <w:r>
              <w:rPr>
                <w:rFonts w:eastAsia="Calibri" w:cs="Calibri"/>
              </w:rPr>
              <w:t>thye</w:t>
            </w:r>
            <w:proofErr w:type="spellEnd"/>
            <w:r>
              <w:rPr>
                <w:rFonts w:eastAsia="Calibri" w:cs="Calibri"/>
              </w:rPr>
              <w:t xml:space="preserve"> make sense: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 My whole life I’ve heard it said that _____.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 At the same time that I believe ____, I also believe _______.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  Although (teachers, coaches, my parents, etc.) do not say so directly, they apparently assume that __________.</w:t>
            </w:r>
          </w:p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4.  When it comes to the topic of ________, most of us will readily agree that _______. However, the real disagreement is about ________.  </w:t>
            </w:r>
          </w:p>
        </w:tc>
      </w:tr>
      <w:tr w:rsidR="00A64752" w:rsidRPr="00D61663" w:rsidTr="008A1CE0">
        <w:tc>
          <w:tcPr>
            <w:tcW w:w="1728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8/30</w:t>
            </w:r>
          </w:p>
        </w:tc>
        <w:tc>
          <w:tcPr>
            <w:tcW w:w="4656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Description for RHETORICAL EFFECT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Activity</w:t>
            </w:r>
          </w:p>
          <w:p w:rsidR="00A64752" w:rsidRPr="00D82E25" w:rsidRDefault="00A64752" w:rsidP="008A1CE0">
            <w:pPr>
              <w:rPr>
                <w:rFonts w:eastAsia="Calibri" w:cs="Calibri"/>
              </w:rPr>
            </w:pPr>
          </w:p>
        </w:tc>
        <w:tc>
          <w:tcPr>
            <w:tcW w:w="3192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Description Work</w:t>
            </w:r>
          </w:p>
        </w:tc>
      </w:tr>
      <w:tr w:rsidR="00A64752" w:rsidRPr="00D61663" w:rsidTr="008A1CE0">
        <w:tc>
          <w:tcPr>
            <w:tcW w:w="1728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8/31</w:t>
            </w:r>
          </w:p>
        </w:tc>
        <w:tc>
          <w:tcPr>
            <w:tcW w:w="4656" w:type="dxa"/>
          </w:tcPr>
          <w:p w:rsidR="00A64752" w:rsidRPr="00D82E25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Description/Narration Work</w:t>
            </w:r>
          </w:p>
        </w:tc>
        <w:tc>
          <w:tcPr>
            <w:tcW w:w="3192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Description/Narration Work</w:t>
            </w:r>
          </w:p>
        </w:tc>
      </w:tr>
      <w:tr w:rsidR="00A64752" w:rsidRPr="00D61663" w:rsidTr="008A1CE0">
        <w:tc>
          <w:tcPr>
            <w:tcW w:w="1728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9/1</w:t>
            </w:r>
          </w:p>
        </w:tc>
        <w:tc>
          <w:tcPr>
            <w:tcW w:w="4656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Narration for RHETORICAL EFFECT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(Chipotle/Six Flags)</w:t>
            </w:r>
          </w:p>
        </w:tc>
        <w:tc>
          <w:tcPr>
            <w:tcW w:w="3192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</w:p>
        </w:tc>
      </w:tr>
      <w:tr w:rsidR="00A64752" w:rsidRPr="00D61663" w:rsidTr="008A1CE0">
        <w:tc>
          <w:tcPr>
            <w:tcW w:w="1728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9/2</w:t>
            </w:r>
          </w:p>
        </w:tc>
        <w:tc>
          <w:tcPr>
            <w:tcW w:w="4656" w:type="dxa"/>
          </w:tcPr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Poetry Unit: First Day </w:t>
            </w:r>
          </w:p>
          <w:p w:rsidR="00A64752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Assessment Lit: USING Rhet. Tri.</w:t>
            </w:r>
          </w:p>
          <w:p w:rsidR="00A64752" w:rsidRPr="00D82E25" w:rsidRDefault="00A64752" w:rsidP="00A64752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Listen to Poets </w:t>
            </w:r>
          </w:p>
        </w:tc>
        <w:tc>
          <w:tcPr>
            <w:tcW w:w="3192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Audience/Message/Tone Sheet</w:t>
            </w:r>
          </w:p>
        </w:tc>
      </w:tr>
      <w:tr w:rsidR="00A64752" w:rsidRPr="00D61663" w:rsidTr="008A1CE0">
        <w:tc>
          <w:tcPr>
            <w:tcW w:w="1728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9/5</w:t>
            </w:r>
          </w:p>
        </w:tc>
        <w:tc>
          <w:tcPr>
            <w:tcW w:w="4656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LABOR DAY</w:t>
            </w:r>
          </w:p>
        </w:tc>
        <w:tc>
          <w:tcPr>
            <w:tcW w:w="3192" w:type="dxa"/>
          </w:tcPr>
          <w:p w:rsidR="00A64752" w:rsidRPr="00D61663" w:rsidRDefault="00A64752" w:rsidP="008A1CE0">
            <w:pPr>
              <w:rPr>
                <w:rFonts w:eastAsia="Calibri" w:cs="Calibri"/>
              </w:rPr>
            </w:pPr>
          </w:p>
        </w:tc>
      </w:tr>
    </w:tbl>
    <w:p w:rsidR="00A64752" w:rsidRDefault="00A64752"/>
    <w:sectPr w:rsidR="00A6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2"/>
    <w:rsid w:val="00A64752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C6D44-A2B2-4DE1-A381-959CF177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75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2016-08-30T13:40:00Z</dcterms:created>
  <dcterms:modified xsi:type="dcterms:W3CDTF">2016-08-30T13:43:00Z</dcterms:modified>
</cp:coreProperties>
</file>